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after="180" w:line="600" w:lineRule="exact"/>
        <w:ind w:left="2" w:right="640" w:firstLine="200"/>
        <w:rPr>
          <w:rStyle w:val="5"/>
          <w:rFonts w:ascii="黑体" w:hAnsi="黑体" w:eastAsia="黑体"/>
          <w:b w:val="0"/>
          <w:sz w:val="32"/>
          <w:szCs w:val="32"/>
        </w:rPr>
      </w:pPr>
      <w:r>
        <w:rPr>
          <w:rStyle w:val="5"/>
          <w:rFonts w:ascii="黑体" w:hAnsi="黑体" w:eastAsia="黑体"/>
          <w:b w:val="0"/>
          <w:sz w:val="32"/>
          <w:szCs w:val="32"/>
        </w:rPr>
        <w:t>附件4</w:t>
      </w:r>
    </w:p>
    <w:p>
      <w:pPr>
        <w:pStyle w:val="7"/>
        <w:snapToGrid w:val="0"/>
        <w:spacing w:line="600" w:lineRule="exact"/>
        <w:ind w:left="2"/>
        <w:rPr>
          <w:rStyle w:val="5"/>
          <w:rFonts w:ascii="仿宋_GB2312" w:hAnsi="宋体" w:eastAsia="仿宋_GB2312"/>
          <w:b w:val="0"/>
          <w:color w:val="333333"/>
          <w:sz w:val="32"/>
          <w:szCs w:val="32"/>
        </w:rPr>
      </w:pPr>
      <w:r>
        <w:rPr>
          <w:rStyle w:val="5"/>
          <w:rFonts w:ascii="仿宋_GB2312" w:hAnsi="宋体" w:eastAsia="仿宋_GB2312"/>
          <w:b w:val="0"/>
          <w:color w:val="333333"/>
          <w:sz w:val="32"/>
          <w:szCs w:val="32"/>
        </w:rPr>
        <w:t xml:space="preserve"> </w:t>
      </w:r>
    </w:p>
    <w:p>
      <w:pPr>
        <w:pStyle w:val="4"/>
        <w:snapToGrid w:val="0"/>
        <w:spacing w:after="180" w:line="600" w:lineRule="exact"/>
        <w:jc w:val="center"/>
        <w:rPr>
          <w:rStyle w:val="6"/>
          <w:rFonts w:ascii="方正小标宋简体" w:hAnsi="宋体" w:eastAsia="方正小标宋简体"/>
          <w:b/>
          <w:sz w:val="44"/>
          <w:szCs w:val="44"/>
        </w:rPr>
      </w:pPr>
      <w:bookmarkStart w:id="0" w:name="_GoBack"/>
      <w:r>
        <w:rPr>
          <w:rStyle w:val="5"/>
          <w:rFonts w:ascii="方正小标宋简体" w:hAnsi="宋体" w:eastAsia="方正小标宋简体"/>
          <w:b w:val="0"/>
          <w:sz w:val="44"/>
          <w:szCs w:val="44"/>
        </w:rPr>
        <w:t>审批服务授权委托书</w:t>
      </w:r>
      <w:bookmarkEnd w:id="0"/>
    </w:p>
    <w:p>
      <w:pPr>
        <w:pStyle w:val="4"/>
        <w:snapToGrid w:val="0"/>
        <w:spacing w:line="600" w:lineRule="exact"/>
        <w:ind w:firstLine="640" w:firstLineChars="200"/>
        <w:rPr>
          <w:rStyle w:val="6"/>
          <w:rFonts w:ascii="仿宋_GB2312" w:hAnsi="宋体" w:eastAsia="仿宋_GB2312"/>
          <w:color w:val="333333"/>
          <w:sz w:val="32"/>
          <w:szCs w:val="32"/>
        </w:rPr>
      </w:pPr>
      <w:r>
        <w:rPr>
          <w:rStyle w:val="6"/>
          <w:rFonts w:ascii="仿宋_GB2312" w:hAnsi="宋体" w:eastAsia="仿宋_GB2312"/>
          <w:color w:val="333333"/>
          <w:sz w:val="32"/>
          <w:szCs w:val="32"/>
        </w:rPr>
        <w:t xml:space="preserve"> </w:t>
      </w:r>
    </w:p>
    <w:p>
      <w:pPr>
        <w:pStyle w:val="4"/>
        <w:snapToGrid w:val="0"/>
        <w:spacing w:line="600" w:lineRule="exact"/>
        <w:ind w:firstLine="640" w:firstLineChars="200"/>
        <w:rPr>
          <w:rStyle w:val="6"/>
          <w:rFonts w:ascii="仿宋_GB2312" w:hAnsi="宋体" w:eastAsia="仿宋_GB2312"/>
          <w:sz w:val="32"/>
          <w:szCs w:val="32"/>
          <w:u w:val="single"/>
        </w:rPr>
      </w:pPr>
      <w:r>
        <w:rPr>
          <w:rStyle w:val="6"/>
          <w:rFonts w:ascii="仿宋_GB2312" w:hAnsi="宋体" w:eastAsia="仿宋_GB2312"/>
          <w:sz w:val="32"/>
          <w:szCs w:val="32"/>
        </w:rPr>
        <w:t>授权委托机关：</w:t>
      </w:r>
      <w:r>
        <w:rPr>
          <w:rStyle w:val="6"/>
          <w:rFonts w:ascii="仿宋_GB2312" w:hAnsi="宋体" w:eastAsia="仿宋_GB2312"/>
          <w:sz w:val="32"/>
          <w:szCs w:val="32"/>
          <w:u w:val="single"/>
        </w:rPr>
        <w:t xml:space="preserve">                 </w:t>
      </w:r>
    </w:p>
    <w:p>
      <w:pPr>
        <w:pStyle w:val="4"/>
        <w:snapToGrid w:val="0"/>
        <w:spacing w:line="600" w:lineRule="exact"/>
        <w:ind w:firstLine="640" w:firstLineChars="200"/>
        <w:rPr>
          <w:rStyle w:val="6"/>
          <w:rFonts w:ascii="仿宋_GB2312" w:hAnsi="宋体" w:eastAsia="仿宋_GB2312"/>
          <w:sz w:val="32"/>
          <w:szCs w:val="32"/>
        </w:rPr>
      </w:pPr>
      <w:r>
        <w:rPr>
          <w:rStyle w:val="6"/>
          <w:rFonts w:ascii="仿宋_GB2312" w:hAnsi="宋体" w:eastAsia="仿宋_GB2312"/>
          <w:sz w:val="32"/>
          <w:szCs w:val="32"/>
        </w:rPr>
        <w:t>法定代表人：</w:t>
      </w:r>
      <w:r>
        <w:rPr>
          <w:rStyle w:val="6"/>
          <w:rFonts w:ascii="仿宋_GB2312" w:hAnsi="宋体" w:eastAsia="仿宋_GB2312"/>
          <w:sz w:val="32"/>
          <w:szCs w:val="32"/>
          <w:u w:val="single"/>
        </w:rPr>
        <w:t xml:space="preserve">                   </w:t>
      </w:r>
    </w:p>
    <w:p>
      <w:pPr>
        <w:pStyle w:val="4"/>
        <w:snapToGrid w:val="0"/>
        <w:spacing w:line="600" w:lineRule="exact"/>
        <w:ind w:firstLine="640" w:firstLineChars="200"/>
        <w:rPr>
          <w:rStyle w:val="6"/>
          <w:rFonts w:ascii="仿宋_GB2312" w:hAnsi="宋体" w:eastAsia="仿宋_GB2312"/>
          <w:sz w:val="32"/>
          <w:szCs w:val="32"/>
        </w:rPr>
      </w:pPr>
      <w:r>
        <w:rPr>
          <w:rStyle w:val="6"/>
          <w:rFonts w:ascii="仿宋_GB2312" w:hAnsi="宋体" w:eastAsia="仿宋_GB2312"/>
          <w:sz w:val="32"/>
          <w:szCs w:val="32"/>
        </w:rPr>
        <w:t>被授权人：</w:t>
      </w:r>
      <w:r>
        <w:rPr>
          <w:rStyle w:val="6"/>
          <w:rFonts w:ascii="仿宋_GB2312" w:hAnsi="宋体" w:eastAsia="仿宋_GB2312"/>
          <w:sz w:val="32"/>
          <w:szCs w:val="32"/>
          <w:u w:val="single"/>
        </w:rPr>
        <w:t xml:space="preserve">                     </w:t>
      </w:r>
    </w:p>
    <w:p>
      <w:pPr>
        <w:pStyle w:val="4"/>
        <w:snapToGrid w:val="0"/>
        <w:spacing w:line="600" w:lineRule="exact"/>
        <w:ind w:firstLine="640" w:firstLineChars="200"/>
        <w:rPr>
          <w:rStyle w:val="6"/>
          <w:rFonts w:ascii="仿宋_GB2312" w:hAnsi="宋体" w:eastAsia="仿宋_GB2312"/>
          <w:sz w:val="32"/>
          <w:szCs w:val="32"/>
        </w:rPr>
      </w:pPr>
      <w:r>
        <w:rPr>
          <w:rStyle w:val="6"/>
          <w:rFonts w:ascii="仿宋_GB2312" w:hAnsi="宋体" w:eastAsia="仿宋_GB2312"/>
          <w:sz w:val="32"/>
          <w:szCs w:val="32"/>
        </w:rPr>
        <w:t>根据《中华人民共和国公务员法》《中华人民共和国行政许可法》等法律法规，为促进行政审批规范、高效运作，更好地为企业和群众服务，经研究，现授权</w:t>
      </w:r>
      <w:r>
        <w:rPr>
          <w:rStyle w:val="6"/>
          <w:rFonts w:ascii="仿宋_GB2312" w:hAnsi="宋体" w:eastAsia="仿宋_GB2312"/>
          <w:sz w:val="32"/>
          <w:szCs w:val="32"/>
          <w:u w:val="single"/>
        </w:rPr>
        <w:t xml:space="preserve">          </w:t>
      </w:r>
      <w:r>
        <w:rPr>
          <w:rStyle w:val="6"/>
          <w:rFonts w:ascii="仿宋_GB2312" w:hAnsi="宋体" w:eastAsia="仿宋_GB2312"/>
          <w:sz w:val="32"/>
          <w:szCs w:val="32"/>
        </w:rPr>
        <w:t>同志为本部门派驻政务大厅窗口首席审批员，授权范围如下：</w:t>
      </w:r>
    </w:p>
    <w:p>
      <w:pPr>
        <w:pStyle w:val="4"/>
        <w:snapToGrid w:val="0"/>
        <w:spacing w:line="600" w:lineRule="exact"/>
        <w:ind w:firstLine="640" w:firstLineChars="200"/>
        <w:rPr>
          <w:rStyle w:val="6"/>
          <w:rFonts w:ascii="仿宋_GB2312" w:hAnsi="宋体" w:eastAsia="仿宋_GB2312"/>
          <w:sz w:val="32"/>
          <w:szCs w:val="32"/>
        </w:rPr>
      </w:pPr>
      <w:r>
        <w:rPr>
          <w:rStyle w:val="6"/>
          <w:rFonts w:ascii="仿宋_GB2312" w:hAnsi="宋体" w:eastAsia="仿宋_GB2312"/>
          <w:sz w:val="32"/>
          <w:szCs w:val="32"/>
        </w:rPr>
        <w:t>一、负责本部门审批服务事项的受理、审查、决定、送达等职权。对依据法律法规规章规定，通过书面审查申请材料，可当场作出审批决定的事项，授予其审批决定权；对依法需要的申请材料实质内容进行核查、法制审核，以及需要由本部门负责人决定或者集体研究决定的事项，授予其初审权。根据授权范围，对本部门授权在政务大厅窗口办理的事项在承诺时限内办结；对其他事项协调督促本部门内部科（股）室限时办结。</w:t>
      </w:r>
    </w:p>
    <w:p>
      <w:pPr>
        <w:pStyle w:val="4"/>
        <w:snapToGrid w:val="0"/>
        <w:spacing w:line="600" w:lineRule="exact"/>
        <w:ind w:firstLine="640" w:firstLineChars="200"/>
        <w:rPr>
          <w:rStyle w:val="6"/>
          <w:rFonts w:ascii="仿宋_GB2312" w:hAnsi="宋体" w:eastAsia="仿宋_GB2312"/>
          <w:sz w:val="32"/>
          <w:szCs w:val="32"/>
        </w:rPr>
      </w:pPr>
      <w:r>
        <w:rPr>
          <w:rStyle w:val="6"/>
          <w:rFonts w:ascii="仿宋_GB2312" w:hAnsi="宋体" w:eastAsia="仿宋_GB2312"/>
          <w:sz w:val="32"/>
          <w:szCs w:val="32"/>
        </w:rPr>
        <w:t>二、负责代表本部门参与重点项目并联审批和联动审批等事项的组织协调及办理工作。</w:t>
      </w:r>
    </w:p>
    <w:p>
      <w:pPr>
        <w:pStyle w:val="4"/>
        <w:snapToGrid w:val="0"/>
        <w:spacing w:line="600" w:lineRule="exact"/>
        <w:ind w:firstLine="640" w:firstLineChars="200"/>
        <w:rPr>
          <w:rStyle w:val="6"/>
          <w:rFonts w:ascii="仿宋_GB2312" w:hAnsi="宋体" w:eastAsia="仿宋_GB2312"/>
          <w:sz w:val="32"/>
          <w:szCs w:val="32"/>
        </w:rPr>
      </w:pPr>
      <w:r>
        <w:rPr>
          <w:rStyle w:val="6"/>
          <w:rFonts w:ascii="仿宋_GB2312" w:hAnsi="宋体" w:eastAsia="仿宋_GB2312"/>
          <w:sz w:val="32"/>
          <w:szCs w:val="32"/>
        </w:rPr>
        <w:t>三、负责涉及本部门审批服务事项的信息公开、告知承诺、咨询回复等相关工作。</w:t>
      </w:r>
    </w:p>
    <w:p>
      <w:pPr>
        <w:pStyle w:val="4"/>
        <w:snapToGrid w:val="0"/>
        <w:spacing w:line="600" w:lineRule="exact"/>
        <w:ind w:firstLine="640" w:firstLineChars="200"/>
        <w:rPr>
          <w:rStyle w:val="6"/>
          <w:rFonts w:ascii="仿宋_GB2312" w:hAnsi="宋体" w:eastAsia="仿宋_GB2312"/>
          <w:sz w:val="32"/>
          <w:szCs w:val="32"/>
        </w:rPr>
      </w:pPr>
      <w:r>
        <w:rPr>
          <w:rStyle w:val="6"/>
          <w:rFonts w:ascii="仿宋_GB2312" w:hAnsi="宋体" w:eastAsia="仿宋_GB2312"/>
          <w:sz w:val="32"/>
          <w:szCs w:val="32"/>
        </w:rPr>
        <w:t>四、负责管理、使用本部门“行政审批专用章”。</w:t>
      </w:r>
    </w:p>
    <w:p>
      <w:pPr>
        <w:pStyle w:val="4"/>
        <w:snapToGrid w:val="0"/>
        <w:spacing w:line="600" w:lineRule="exact"/>
        <w:ind w:firstLine="640" w:firstLineChars="200"/>
        <w:rPr>
          <w:rStyle w:val="6"/>
          <w:rFonts w:ascii="仿宋_GB2312" w:hAnsi="宋体" w:eastAsia="仿宋_GB2312"/>
          <w:sz w:val="32"/>
          <w:szCs w:val="32"/>
        </w:rPr>
      </w:pPr>
      <w:r>
        <w:rPr>
          <w:rStyle w:val="6"/>
          <w:rFonts w:ascii="仿宋_GB2312" w:hAnsi="宋体" w:eastAsia="仿宋_GB2312"/>
          <w:sz w:val="32"/>
          <w:szCs w:val="32"/>
        </w:rPr>
        <w:t>五、负责本部门工作窗口及人员的日常管理。</w:t>
      </w:r>
    </w:p>
    <w:p>
      <w:pPr>
        <w:pStyle w:val="4"/>
        <w:snapToGrid w:val="0"/>
        <w:spacing w:line="600" w:lineRule="exact"/>
        <w:ind w:firstLine="640" w:firstLineChars="200"/>
        <w:rPr>
          <w:rStyle w:val="6"/>
          <w:rFonts w:ascii="仿宋_GB2312" w:hAnsi="宋体" w:eastAsia="仿宋_GB2312"/>
          <w:sz w:val="32"/>
          <w:szCs w:val="32"/>
        </w:rPr>
      </w:pPr>
      <w:r>
        <w:rPr>
          <w:rStyle w:val="6"/>
          <w:rFonts w:ascii="仿宋_GB2312" w:hAnsi="宋体" w:eastAsia="仿宋_GB2312"/>
          <w:sz w:val="32"/>
          <w:szCs w:val="32"/>
        </w:rPr>
        <w:t>六、负责组织完成本部门和行政审批局交办的其他工作。</w:t>
      </w:r>
    </w:p>
    <w:p>
      <w:pPr>
        <w:pStyle w:val="4"/>
        <w:snapToGrid w:val="0"/>
        <w:spacing w:line="600" w:lineRule="exact"/>
        <w:ind w:firstLine="640" w:firstLineChars="200"/>
        <w:rPr>
          <w:rStyle w:val="6"/>
          <w:rFonts w:ascii="仿宋_GB2312" w:hAnsi="宋体" w:eastAsia="仿宋_GB2312"/>
          <w:sz w:val="32"/>
          <w:szCs w:val="32"/>
        </w:rPr>
      </w:pPr>
      <w:r>
        <w:rPr>
          <w:rStyle w:val="6"/>
          <w:rFonts w:ascii="仿宋_GB2312" w:hAnsi="宋体" w:eastAsia="仿宋_GB2312"/>
          <w:sz w:val="32"/>
          <w:szCs w:val="32"/>
        </w:rPr>
        <w:t>授权委托人负责对被授权人实施的审批服务工作和本部门行政审批专用章使用等情况进行监督检查，并对被授权人实施的行政行为承担相应的法律责任。</w:t>
      </w:r>
    </w:p>
    <w:p>
      <w:pPr>
        <w:pStyle w:val="4"/>
        <w:snapToGrid w:val="0"/>
        <w:spacing w:line="600" w:lineRule="exact"/>
        <w:ind w:right="640" w:firstLine="200"/>
        <w:rPr>
          <w:rStyle w:val="6"/>
          <w:rFonts w:ascii="仿宋_GB2312" w:hAnsi="宋体" w:eastAsia="仿宋_GB2312"/>
          <w:sz w:val="32"/>
          <w:szCs w:val="32"/>
        </w:rPr>
      </w:pPr>
      <w:r>
        <w:rPr>
          <w:rStyle w:val="6"/>
          <w:rFonts w:ascii="仿宋_GB2312" w:hAnsi="宋体" w:eastAsia="仿宋_GB2312"/>
          <w:sz w:val="32"/>
          <w:szCs w:val="32"/>
        </w:rPr>
        <w:t xml:space="preserve"> </w:t>
      </w:r>
    </w:p>
    <w:p>
      <w:pPr>
        <w:pStyle w:val="4"/>
        <w:snapToGrid w:val="0"/>
        <w:spacing w:line="600" w:lineRule="exact"/>
        <w:ind w:right="640" w:firstLine="200"/>
        <w:rPr>
          <w:rStyle w:val="6"/>
          <w:rFonts w:ascii="仿宋_GB2312" w:hAnsi="宋体" w:eastAsia="仿宋_GB2312"/>
          <w:sz w:val="32"/>
          <w:szCs w:val="32"/>
        </w:rPr>
      </w:pPr>
      <w:r>
        <w:rPr>
          <w:rStyle w:val="6"/>
          <w:rFonts w:ascii="仿宋_GB2312" w:hAnsi="宋体" w:eastAsia="仿宋_GB2312"/>
          <w:sz w:val="32"/>
          <w:szCs w:val="32"/>
        </w:rPr>
        <w:t>授权委托机关（章）</w:t>
      </w:r>
      <w:r>
        <w:rPr>
          <w:rStyle w:val="6"/>
          <w:rFonts w:ascii="仿宋_GB2312" w:hAnsi="宋体" w:eastAsia="仿宋_GB2312"/>
          <w:sz w:val="32"/>
          <w:szCs w:val="32"/>
          <w:u w:val="single"/>
        </w:rPr>
        <w:t xml:space="preserve">             </w:t>
      </w:r>
    </w:p>
    <w:p>
      <w:pPr>
        <w:pStyle w:val="4"/>
        <w:snapToGrid w:val="0"/>
        <w:spacing w:line="600" w:lineRule="exact"/>
        <w:ind w:right="640" w:firstLine="200"/>
        <w:rPr>
          <w:rStyle w:val="6"/>
          <w:rFonts w:ascii="仿宋_GB2312" w:hAnsi="宋体" w:eastAsia="仿宋_GB2312"/>
          <w:sz w:val="32"/>
          <w:szCs w:val="32"/>
        </w:rPr>
      </w:pPr>
      <w:r>
        <w:rPr>
          <w:rStyle w:val="6"/>
          <w:rFonts w:ascii="仿宋_GB2312" w:hAnsi="宋体" w:eastAsia="仿宋_GB2312"/>
          <w:sz w:val="32"/>
          <w:szCs w:val="32"/>
        </w:rPr>
        <w:t xml:space="preserve"> </w:t>
      </w:r>
    </w:p>
    <w:p>
      <w:pPr>
        <w:pStyle w:val="4"/>
        <w:snapToGrid w:val="0"/>
        <w:spacing w:line="600" w:lineRule="exact"/>
        <w:ind w:right="640" w:firstLine="200"/>
        <w:rPr>
          <w:rStyle w:val="6"/>
          <w:rFonts w:ascii="仿宋_GB2312" w:hAnsi="宋体" w:eastAsia="仿宋_GB2312"/>
          <w:sz w:val="32"/>
          <w:szCs w:val="32"/>
          <w:u w:val="single"/>
        </w:rPr>
      </w:pPr>
      <w:r>
        <w:rPr>
          <w:rStyle w:val="6"/>
          <w:rFonts w:ascii="仿宋_GB2312" w:hAnsi="宋体" w:eastAsia="仿宋_GB2312"/>
          <w:sz w:val="32"/>
          <w:szCs w:val="32"/>
        </w:rPr>
        <w:t>法定代表人（签字）</w:t>
      </w:r>
      <w:r>
        <w:rPr>
          <w:rStyle w:val="6"/>
          <w:rFonts w:ascii="仿宋_GB2312" w:hAnsi="宋体" w:eastAsia="仿宋_GB2312"/>
          <w:sz w:val="32"/>
          <w:szCs w:val="32"/>
          <w:u w:val="single"/>
        </w:rPr>
        <w:t xml:space="preserve">           </w:t>
      </w:r>
      <w:r>
        <w:rPr>
          <w:rStyle w:val="6"/>
          <w:rFonts w:ascii="仿宋_GB2312" w:hAnsi="宋体" w:eastAsia="仿宋_GB2312"/>
          <w:sz w:val="32"/>
          <w:szCs w:val="32"/>
        </w:rPr>
        <w:t>被授权人（签字）</w:t>
      </w:r>
      <w:r>
        <w:rPr>
          <w:rStyle w:val="6"/>
          <w:rFonts w:ascii="仿宋_GB2312" w:hAnsi="宋体" w:eastAsia="仿宋_GB2312"/>
          <w:sz w:val="32"/>
          <w:szCs w:val="32"/>
          <w:u w:val="single"/>
        </w:rPr>
        <w:t xml:space="preserve">           </w:t>
      </w:r>
    </w:p>
    <w:p>
      <w:pPr>
        <w:pStyle w:val="4"/>
        <w:snapToGrid w:val="0"/>
        <w:spacing w:line="600" w:lineRule="exact"/>
        <w:ind w:right="640" w:firstLine="200"/>
        <w:rPr>
          <w:rStyle w:val="6"/>
          <w:rFonts w:ascii="仿宋_GB2312" w:hAnsi="宋体" w:eastAsia="仿宋_GB2312"/>
          <w:sz w:val="32"/>
          <w:szCs w:val="32"/>
        </w:rPr>
      </w:pPr>
      <w:r>
        <w:rPr>
          <w:rStyle w:val="6"/>
          <w:rFonts w:ascii="仿宋_GB2312" w:hAnsi="宋体" w:eastAsia="仿宋_GB2312"/>
          <w:sz w:val="32"/>
          <w:szCs w:val="32"/>
        </w:rPr>
        <w:t xml:space="preserve"> </w:t>
      </w:r>
    </w:p>
    <w:p>
      <w:pPr>
        <w:pStyle w:val="4"/>
        <w:snapToGrid w:val="0"/>
        <w:spacing w:line="600" w:lineRule="exact"/>
        <w:ind w:right="640" w:firstLine="200"/>
        <w:jc w:val="right"/>
      </w:pPr>
      <w:r>
        <w:rPr>
          <w:rStyle w:val="6"/>
          <w:rFonts w:ascii="仿宋_GB2312" w:hAnsi="宋体" w:eastAsia="仿宋_GB2312"/>
          <w:sz w:val="32"/>
          <w:szCs w:val="32"/>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2010609030101010101"/>
    <w:charset w:val="86"/>
    <w:family w:val="modern"/>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D6D05"/>
    <w:rsid w:val="0E4D6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UserStyle_5"/>
    <w:basedOn w:val="1"/>
    <w:uiPriority w:val="0"/>
    <w:pPr>
      <w:jc w:val="left"/>
    </w:pPr>
    <w:rPr>
      <w:kern w:val="0"/>
      <w:sz w:val="24"/>
    </w:rPr>
  </w:style>
  <w:style w:type="character" w:customStyle="1" w:styleId="5">
    <w:name w:val="UserStyle_4"/>
    <w:basedOn w:val="6"/>
    <w:uiPriority w:val="0"/>
    <w:rPr>
      <w:rFonts w:ascii="Times New Roman"/>
      <w:b/>
    </w:rPr>
  </w:style>
  <w:style w:type="character" w:customStyle="1" w:styleId="6">
    <w:name w:val="NormalCharacter"/>
    <w:semiHidden/>
    <w:uiPriority w:val="0"/>
  </w:style>
  <w:style w:type="paragraph" w:customStyle="1" w:styleId="7">
    <w:name w:val="UserStyle_6"/>
    <w:uiPriority w:val="0"/>
    <w:pPr>
      <w:jc w:val="both"/>
      <w:textAlignment w:val="baseline"/>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2020-06-08T07:19:00Z</dcterms:created>
  <dc:creator>Volar</dc:creator>
  <cp:lastModifiedBy>Volar</cp:lastModifiedBy>
  <dcterms:modified xsi:type="dcterms:W3CDTF">2020-06-08T07:20:29Z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